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C0" w:rsidRPr="00B00AF1" w:rsidRDefault="007C1CD3" w:rsidP="00B0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4069" cy="8307092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rcRect l="3073" t="-1901"/>
                    <a:stretch>
                      <a:fillRect/>
                    </a:stretch>
                  </pic:blipFill>
                  <pic:spPr>
                    <a:xfrm>
                      <a:off x="0" y="0"/>
                      <a:ext cx="5754069" cy="83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D3" w:rsidRDefault="007C1CD3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D3" w:rsidRDefault="007C1CD3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D3" w:rsidRDefault="007C1CD3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D3" w:rsidRDefault="007C1CD3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D3" w:rsidRDefault="007C1CD3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85" w:rsidRPr="00F77985" w:rsidRDefault="001A7DDA" w:rsidP="001A7D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0AF1" w:rsidRPr="00F779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7985" w:rsidRPr="00F77985" w:rsidRDefault="00F77985" w:rsidP="00F7798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985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</w:t>
      </w:r>
      <w:proofErr w:type="spellStart"/>
      <w:r w:rsidRPr="00F77985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F77985">
        <w:rPr>
          <w:rFonts w:ascii="Times New Roman" w:hAnsi="Times New Roman" w:cs="Times New Roman"/>
          <w:sz w:val="24"/>
          <w:szCs w:val="24"/>
        </w:rPr>
        <w:t xml:space="preserve"> Г.В. «Психология и выбор профессии». Программа </w:t>
      </w:r>
      <w:proofErr w:type="spellStart"/>
      <w:r w:rsidRPr="00F7798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77985">
        <w:rPr>
          <w:rFonts w:ascii="Times New Roman" w:hAnsi="Times New Roman" w:cs="Times New Roman"/>
          <w:sz w:val="24"/>
          <w:szCs w:val="24"/>
        </w:rPr>
        <w:t xml:space="preserve"> подготовки. </w:t>
      </w:r>
      <w:proofErr w:type="spellStart"/>
      <w:r w:rsidRPr="00F7798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77985">
        <w:rPr>
          <w:rFonts w:ascii="Times New Roman" w:hAnsi="Times New Roman" w:cs="Times New Roman"/>
          <w:sz w:val="24"/>
          <w:szCs w:val="24"/>
        </w:rPr>
        <w:t xml:space="preserve"> - методическое пособие</w:t>
      </w:r>
      <w:proofErr w:type="gramStart"/>
      <w:r w:rsidRPr="00F77985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77985">
        <w:rPr>
          <w:rFonts w:ascii="Times New Roman" w:hAnsi="Times New Roman" w:cs="Times New Roman"/>
          <w:sz w:val="24"/>
          <w:szCs w:val="24"/>
        </w:rPr>
        <w:t>издание</w:t>
      </w:r>
      <w:r>
        <w:rPr>
          <w:rFonts w:ascii="Times New Roman" w:hAnsi="Times New Roman" w:cs="Times New Roman"/>
          <w:sz w:val="24"/>
          <w:szCs w:val="24"/>
        </w:rPr>
        <w:t xml:space="preserve"> М., Издательство «Генезис» 2005</w:t>
      </w:r>
      <w:r w:rsidRPr="00F77985">
        <w:rPr>
          <w:rFonts w:ascii="Times New Roman" w:hAnsi="Times New Roman" w:cs="Times New Roman"/>
          <w:sz w:val="24"/>
          <w:szCs w:val="24"/>
        </w:rPr>
        <w:t xml:space="preserve"> -208с</w:t>
      </w:r>
    </w:p>
    <w:p w:rsidR="001901C0" w:rsidRDefault="00B00AF1" w:rsidP="00B00AF1">
      <w:pPr>
        <w:jc w:val="both"/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В соответствии с Концепцией модернизации российского образования на старшей ступени общеобразовательной школы предусматривается профильное обучение, задача которого –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</w:p>
    <w:p w:rsidR="001901C0" w:rsidRDefault="00B00AF1" w:rsidP="00B00AF1">
      <w:pPr>
        <w:jc w:val="both"/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Профильное обучение  предваряет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 подготовка –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 «пробы сил» и т.п.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:rsidR="00B00AF1" w:rsidRPr="00B00AF1" w:rsidRDefault="001901C0" w:rsidP="00B00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цель и задачи</w:t>
      </w:r>
      <w:r w:rsidR="00B00AF1" w:rsidRPr="00B00AF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AF1" w:rsidRPr="00B00AF1">
        <w:rPr>
          <w:rFonts w:ascii="Times New Roman" w:hAnsi="Times New Roman" w:cs="Times New Roman"/>
          <w:sz w:val="24"/>
          <w:szCs w:val="24"/>
        </w:rPr>
        <w:t>формирование адекватного представления учащихся о своем профессиональном потенциале на основе самодиагностики и знания мира профессий; ознакомление со спецификой современного рынка труда, правилами выбора и способами получения профессии.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b/>
          <w:bCs/>
          <w:color w:val="000000"/>
        </w:rPr>
        <w:t xml:space="preserve">Организация </w:t>
      </w:r>
      <w:r w:rsidR="001901C0">
        <w:rPr>
          <w:b/>
          <w:bCs/>
          <w:color w:val="000000"/>
        </w:rPr>
        <w:t>занятий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 xml:space="preserve">Занятия проходят в виде урока, один раз в неделю, на </w:t>
      </w:r>
      <w:proofErr w:type="gramStart"/>
      <w:r w:rsidRPr="00B00AF1">
        <w:rPr>
          <w:color w:val="000000"/>
        </w:rPr>
        <w:t>которых</w:t>
      </w:r>
      <w:proofErr w:type="gramEnd"/>
      <w:r w:rsidRPr="00B00AF1">
        <w:rPr>
          <w:color w:val="000000"/>
        </w:rPr>
        <w:t xml:space="preserve"> учащиеся знакомятся с необходимыми теоретическими сведениями по основам пси</w:t>
      </w:r>
      <w:r w:rsidR="00AB6402">
        <w:rPr>
          <w:color w:val="000000"/>
        </w:rPr>
        <w:t xml:space="preserve">хологии и </w:t>
      </w:r>
      <w:proofErr w:type="spellStart"/>
      <w:r w:rsidR="00AB6402">
        <w:rPr>
          <w:color w:val="000000"/>
        </w:rPr>
        <w:t>профессиоведе</w:t>
      </w:r>
      <w:r w:rsidRPr="00B00AF1">
        <w:rPr>
          <w:color w:val="000000"/>
        </w:rPr>
        <w:t>ния</w:t>
      </w:r>
      <w:proofErr w:type="spellEnd"/>
      <w:r w:rsidRPr="00B00AF1">
        <w:rPr>
          <w:color w:val="000000"/>
        </w:rPr>
        <w:t xml:space="preserve"> и практическими навыками принятия решения и т.п.</w:t>
      </w:r>
    </w:p>
    <w:p w:rsidR="001901C0" w:rsidRDefault="001901C0" w:rsidP="00B662F4">
      <w:pPr>
        <w:pStyle w:val="a5"/>
        <w:spacing w:before="0" w:beforeAutospacing="0" w:after="0" w:afterAutospacing="0"/>
        <w:ind w:left="720"/>
        <w:rPr>
          <w:b/>
          <w:bCs/>
          <w:color w:val="000000"/>
        </w:rPr>
      </w:pPr>
    </w:p>
    <w:p w:rsidR="00B00AF1" w:rsidRDefault="001901C0" w:rsidP="00B662F4">
      <w:pPr>
        <w:pStyle w:val="a5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2.Прогнозируемые результаты  курса. Приобретаемые навыки  учащихся</w:t>
      </w:r>
      <w:r w:rsidR="00B00AF1" w:rsidRPr="00B00AF1">
        <w:rPr>
          <w:b/>
          <w:bCs/>
          <w:color w:val="000000"/>
        </w:rPr>
        <w:t>.</w:t>
      </w:r>
    </w:p>
    <w:p w:rsidR="00B662F4" w:rsidRPr="00B00AF1" w:rsidRDefault="00B662F4" w:rsidP="00B662F4">
      <w:pPr>
        <w:pStyle w:val="a5"/>
        <w:spacing w:before="0" w:beforeAutospacing="0" w:after="0" w:afterAutospacing="0"/>
        <w:ind w:left="720"/>
        <w:rPr>
          <w:color w:val="000000"/>
        </w:rPr>
      </w:pP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i/>
          <w:iCs/>
          <w:color w:val="000000"/>
        </w:rPr>
        <w:t>Учащиеся получат представления: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 своих возможностях;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 своём характере, своих достоинствах и недостатках;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об особенностях своего мышления, внимания и памяти;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об источниках стресса в нашей жизни, о его влиянии на нас;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 различных профессиях, относящихся к определённому типу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 xml:space="preserve">- привлекательных и непривлекательных </w:t>
      </w:r>
      <w:proofErr w:type="gramStart"/>
      <w:r w:rsidRPr="00B00AF1">
        <w:rPr>
          <w:color w:val="000000"/>
        </w:rPr>
        <w:t>сторонах</w:t>
      </w:r>
      <w:proofErr w:type="gramEnd"/>
      <w:r w:rsidRPr="00B00AF1">
        <w:rPr>
          <w:color w:val="000000"/>
        </w:rPr>
        <w:t xml:space="preserve"> любой профессии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«о профессиональной пригодности»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«о личном профессиональном плане»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i/>
          <w:iCs/>
          <w:color w:val="000000"/>
        </w:rPr>
        <w:t>Учащиеся получат опыт: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самопознания;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принятия решений;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преодоления поведенческих стереотипов;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работы с тестовым материалом;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межличностного общения в группе;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выявления направленности профессиональных интересов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lastRenderedPageBreak/>
        <w:t>- знакомства с правилами грамотного выбора профессии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проведения интервью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i/>
          <w:iCs/>
          <w:color w:val="000000"/>
        </w:rPr>
        <w:t>Учащиеся научатся: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адекватно оценивать себя;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адекватно реагировать на собственные эмоции;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навыкам социально приемлемого поведения;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примерять к своим интересам и склонностям отрасли промышленности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избегать ошибки в выборе профессии и их последствие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осмысливать характеристики некоторых профессий и соотносить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их со своими возможностями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правильно составлять личный профессиональный план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выбирать адекватные целям методы сбора первичной информации.</w:t>
      </w:r>
    </w:p>
    <w:p w:rsidR="00B662F4" w:rsidRPr="00B662F4" w:rsidRDefault="00B662F4" w:rsidP="00B662F4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B662F4">
        <w:rPr>
          <w:rFonts w:ascii="Times New Roman" w:hAnsi="Times New Roman" w:cs="Times New Roman"/>
          <w:b/>
          <w:color w:val="000000"/>
          <w:sz w:val="24"/>
          <w:szCs w:val="24"/>
        </w:rPr>
        <w:t>3.Количество часов и режим проведения занятий.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b/>
          <w:bCs/>
          <w:color w:val="000000"/>
        </w:rPr>
        <w:t>Количество часов:</w:t>
      </w:r>
      <w:r w:rsidR="00B662F4">
        <w:rPr>
          <w:rStyle w:val="apple-converted-space"/>
          <w:b/>
          <w:bCs/>
          <w:color w:val="000000"/>
        </w:rPr>
        <w:t xml:space="preserve"> 3</w:t>
      </w:r>
      <w:r w:rsidR="00463B0A">
        <w:rPr>
          <w:rStyle w:val="apple-converted-space"/>
          <w:b/>
          <w:bCs/>
          <w:color w:val="000000"/>
        </w:rPr>
        <w:t>4 часа</w:t>
      </w:r>
      <w:r w:rsidRPr="00B00AF1">
        <w:rPr>
          <w:color w:val="000000"/>
        </w:rPr>
        <w:t xml:space="preserve"> в год.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b/>
          <w:bCs/>
          <w:color w:val="000000"/>
        </w:rPr>
        <w:t>Режим проведения занятий: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продолжительность занятий – 40 минут (1 раз в неделю).</w:t>
      </w:r>
    </w:p>
    <w:p w:rsidR="00B662F4" w:rsidRDefault="00B662F4" w:rsidP="00B0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F1" w:rsidRPr="00B00AF1" w:rsidRDefault="00B00AF1" w:rsidP="00B0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b/>
          <w:sz w:val="24"/>
          <w:szCs w:val="24"/>
        </w:rPr>
        <w:t>4. Содержание курса.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b/>
          <w:sz w:val="24"/>
          <w:szCs w:val="24"/>
        </w:rPr>
        <w:t>Что я знаю о своих возможностях</w:t>
      </w:r>
      <w:r w:rsidR="00463B0A">
        <w:rPr>
          <w:rFonts w:ascii="Times New Roman" w:hAnsi="Times New Roman" w:cs="Times New Roman"/>
          <w:b/>
          <w:sz w:val="24"/>
          <w:szCs w:val="24"/>
        </w:rPr>
        <w:t>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1. </w:t>
      </w:r>
      <w:r w:rsidRPr="00B00AF1">
        <w:rPr>
          <w:rFonts w:ascii="Times New Roman" w:hAnsi="Times New Roman" w:cs="Times New Roman"/>
          <w:b/>
          <w:sz w:val="24"/>
          <w:szCs w:val="24"/>
        </w:rPr>
        <w:t>Самооценка и уровень притязаний</w:t>
      </w:r>
      <w:r w:rsidRPr="00B00AF1">
        <w:rPr>
          <w:rFonts w:ascii="Times New Roman" w:hAnsi="Times New Roman" w:cs="Times New Roman"/>
          <w:sz w:val="24"/>
          <w:szCs w:val="24"/>
        </w:rPr>
        <w:t>. Возможность узнать свою самооценку при помощи тестов, проверить ее адекватность. Самооценка как формула счастья. Формула Уильяма Джеймса.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2. </w:t>
      </w:r>
      <w:r w:rsidRPr="00B00AF1">
        <w:rPr>
          <w:rFonts w:ascii="Times New Roman" w:hAnsi="Times New Roman" w:cs="Times New Roman"/>
          <w:b/>
          <w:sz w:val="24"/>
          <w:szCs w:val="24"/>
        </w:rPr>
        <w:t>Темперамент и профессия</w:t>
      </w:r>
      <w:r w:rsidRPr="00B00AF1">
        <w:rPr>
          <w:rFonts w:ascii="Times New Roman" w:hAnsi="Times New Roman" w:cs="Times New Roman"/>
          <w:sz w:val="24"/>
          <w:szCs w:val="24"/>
        </w:rPr>
        <w:t>. Определение темперамента. Варианты человеческого поведения в учении Гиппократа, в модификации И.П. Павлова. Взаимосвязь темперамента с выбором профессии.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3. </w:t>
      </w:r>
      <w:r w:rsidRPr="00B00AF1">
        <w:rPr>
          <w:rFonts w:ascii="Times New Roman" w:hAnsi="Times New Roman" w:cs="Times New Roman"/>
          <w:b/>
          <w:sz w:val="24"/>
          <w:szCs w:val="24"/>
        </w:rPr>
        <w:t>Чувства и эмоции</w:t>
      </w:r>
      <w:r w:rsidRPr="00B00AF1">
        <w:rPr>
          <w:rFonts w:ascii="Times New Roman" w:hAnsi="Times New Roman" w:cs="Times New Roman"/>
          <w:sz w:val="24"/>
          <w:szCs w:val="24"/>
        </w:rPr>
        <w:t>. Тест эмоций. Истоки негативных эмоций. Равновесие между возбуждением и торможением</w:t>
      </w:r>
      <w:proofErr w:type="gramStart"/>
      <w:r w:rsidRPr="00B00A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00AF1">
        <w:rPr>
          <w:rFonts w:ascii="Times New Roman" w:hAnsi="Times New Roman" w:cs="Times New Roman"/>
          <w:sz w:val="24"/>
          <w:szCs w:val="24"/>
        </w:rPr>
        <w:t xml:space="preserve">Зависимость от эмоций. Тест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Басс</w:t>
      </w:r>
      <w:proofErr w:type="gramStart"/>
      <w:r w:rsidRPr="00B00AF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4. </w:t>
      </w:r>
      <w:r w:rsidRPr="00B00AF1">
        <w:rPr>
          <w:rFonts w:ascii="Times New Roman" w:hAnsi="Times New Roman" w:cs="Times New Roman"/>
          <w:b/>
          <w:sz w:val="24"/>
          <w:szCs w:val="24"/>
        </w:rPr>
        <w:t>Стресс и тревожность</w:t>
      </w:r>
      <w:r w:rsidRPr="00B00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Сель</w:t>
      </w:r>
      <w:proofErr w:type="gramStart"/>
      <w:r w:rsidRPr="00B00AF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эустресс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дистрессс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. Определение уровня тревожности и оценки школьных ситуаций.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5. </w:t>
      </w:r>
      <w:r w:rsidRPr="00B00AF1">
        <w:rPr>
          <w:rFonts w:ascii="Times New Roman" w:hAnsi="Times New Roman" w:cs="Times New Roman"/>
          <w:b/>
          <w:sz w:val="24"/>
          <w:szCs w:val="24"/>
        </w:rPr>
        <w:t>Определение типа мышления</w:t>
      </w:r>
      <w:r w:rsidRPr="00B00AF1">
        <w:rPr>
          <w:rFonts w:ascii="Times New Roman" w:hAnsi="Times New Roman" w:cs="Times New Roman"/>
          <w:sz w:val="24"/>
          <w:szCs w:val="24"/>
        </w:rPr>
        <w:t>.  Развитие своего мышления. Влияние типа мышления на выбор профессии.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6. </w:t>
      </w:r>
      <w:r w:rsidRPr="00B00AF1">
        <w:rPr>
          <w:rFonts w:ascii="Times New Roman" w:hAnsi="Times New Roman" w:cs="Times New Roman"/>
          <w:b/>
          <w:sz w:val="24"/>
          <w:szCs w:val="24"/>
        </w:rPr>
        <w:t>Внимание и память</w:t>
      </w:r>
      <w:r w:rsidRPr="00B00AF1">
        <w:rPr>
          <w:rFonts w:ascii="Times New Roman" w:hAnsi="Times New Roman" w:cs="Times New Roman"/>
          <w:sz w:val="24"/>
          <w:szCs w:val="24"/>
        </w:rPr>
        <w:t xml:space="preserve">. Свойства внимания устойчивость, объем, переключаемость, распределение, концентрация. А.П.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 о способах тренировки памяти.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7. </w:t>
      </w:r>
      <w:r w:rsidRPr="00B00AF1">
        <w:rPr>
          <w:rFonts w:ascii="Times New Roman" w:hAnsi="Times New Roman" w:cs="Times New Roman"/>
          <w:b/>
          <w:sz w:val="24"/>
          <w:szCs w:val="24"/>
        </w:rPr>
        <w:t>Уровень внутренней свободы</w:t>
      </w:r>
      <w:r w:rsidRPr="00B00AF1">
        <w:rPr>
          <w:rFonts w:ascii="Times New Roman" w:hAnsi="Times New Roman" w:cs="Times New Roman"/>
          <w:sz w:val="24"/>
          <w:szCs w:val="24"/>
        </w:rPr>
        <w:t>. Субъективное ощущение каждого человека, влияющее на его отношение к различным событиям своей жизни и принятию решений.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8. </w:t>
      </w:r>
      <w:r w:rsidRPr="00B00AF1">
        <w:rPr>
          <w:rFonts w:ascii="Times New Roman" w:hAnsi="Times New Roman" w:cs="Times New Roman"/>
          <w:b/>
          <w:sz w:val="24"/>
          <w:szCs w:val="24"/>
        </w:rPr>
        <w:t>Обобщающий</w:t>
      </w:r>
      <w:r w:rsidRPr="00B00AF1">
        <w:rPr>
          <w:rFonts w:ascii="Times New Roman" w:hAnsi="Times New Roman" w:cs="Times New Roman"/>
          <w:sz w:val="24"/>
          <w:szCs w:val="24"/>
        </w:rPr>
        <w:t>. Составление своего психологического портрета на основании предыдущих исследований.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b/>
          <w:sz w:val="24"/>
          <w:szCs w:val="24"/>
        </w:rPr>
        <w:t>Что я знаю о профессиях.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B00AF1">
        <w:rPr>
          <w:rFonts w:ascii="Times New Roman" w:hAnsi="Times New Roman" w:cs="Times New Roman"/>
          <w:b/>
          <w:sz w:val="24"/>
          <w:szCs w:val="24"/>
        </w:rPr>
        <w:t>Классификация профессий</w:t>
      </w:r>
      <w:r w:rsidRPr="00B00AF1">
        <w:rPr>
          <w:rFonts w:ascii="Times New Roman" w:hAnsi="Times New Roman" w:cs="Times New Roman"/>
          <w:sz w:val="24"/>
          <w:szCs w:val="24"/>
        </w:rPr>
        <w:t>. Признаки профессий. Знакомство с пирамидой  Е.А. Климова: основание, предмет труда.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10. </w:t>
      </w:r>
      <w:r w:rsidRPr="00B00AF1">
        <w:rPr>
          <w:rFonts w:ascii="Times New Roman" w:hAnsi="Times New Roman" w:cs="Times New Roman"/>
          <w:b/>
          <w:sz w:val="24"/>
          <w:szCs w:val="24"/>
        </w:rPr>
        <w:t>Определение типа будущей профессии</w:t>
      </w:r>
      <w:r w:rsidRPr="00B00AF1">
        <w:rPr>
          <w:rFonts w:ascii="Times New Roman" w:hAnsi="Times New Roman" w:cs="Times New Roman"/>
          <w:sz w:val="24"/>
          <w:szCs w:val="24"/>
        </w:rPr>
        <w:t>. Определение будущей профессии по методике Е.А. Климова.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11. </w:t>
      </w:r>
      <w:r w:rsidRPr="00B00AF1">
        <w:rPr>
          <w:rFonts w:ascii="Times New Roman" w:hAnsi="Times New Roman" w:cs="Times New Roman"/>
          <w:b/>
          <w:sz w:val="24"/>
          <w:szCs w:val="24"/>
        </w:rPr>
        <w:t>Профессия, специальность, должность</w:t>
      </w:r>
      <w:r w:rsidRPr="00B00AF1">
        <w:rPr>
          <w:rFonts w:ascii="Times New Roman" w:hAnsi="Times New Roman" w:cs="Times New Roman"/>
          <w:sz w:val="24"/>
          <w:szCs w:val="24"/>
        </w:rPr>
        <w:t xml:space="preserve">. Формула профессии. Формула профессии по модификации методики Н.С.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Пряжниковой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12. </w:t>
      </w:r>
      <w:r w:rsidRPr="00B00AF1">
        <w:rPr>
          <w:rFonts w:ascii="Times New Roman" w:hAnsi="Times New Roman" w:cs="Times New Roman"/>
          <w:b/>
          <w:sz w:val="24"/>
          <w:szCs w:val="24"/>
        </w:rPr>
        <w:t>Интересы и склонности выборе профессии</w:t>
      </w:r>
      <w:r w:rsidRPr="00B00AF1">
        <w:rPr>
          <w:rFonts w:ascii="Times New Roman" w:hAnsi="Times New Roman" w:cs="Times New Roman"/>
          <w:sz w:val="24"/>
          <w:szCs w:val="24"/>
        </w:rPr>
        <w:t xml:space="preserve">. Формула интереса. Определение по методике «Профиль» (Модифицированная методика «Карта интересов А.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>»)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13. </w:t>
      </w:r>
      <w:r w:rsidRPr="00B00AF1">
        <w:rPr>
          <w:rFonts w:ascii="Times New Roman" w:hAnsi="Times New Roman" w:cs="Times New Roman"/>
          <w:b/>
          <w:sz w:val="24"/>
          <w:szCs w:val="24"/>
        </w:rPr>
        <w:t>Определение профессионального типа личности</w:t>
      </w:r>
      <w:r w:rsidRPr="00B00AF1">
        <w:rPr>
          <w:rFonts w:ascii="Times New Roman" w:hAnsi="Times New Roman" w:cs="Times New Roman"/>
          <w:sz w:val="24"/>
          <w:szCs w:val="24"/>
        </w:rPr>
        <w:t xml:space="preserve">. Установление связи между психологическим типом человека и его профессией по методике </w:t>
      </w:r>
      <w:proofErr w:type="gramStart"/>
      <w:r w:rsidRPr="00B00A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00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14. </w:t>
      </w:r>
      <w:r w:rsidRPr="00B00AF1">
        <w:rPr>
          <w:rFonts w:ascii="Times New Roman" w:hAnsi="Times New Roman" w:cs="Times New Roman"/>
          <w:b/>
          <w:sz w:val="24"/>
          <w:szCs w:val="24"/>
        </w:rPr>
        <w:t>Профессионально важные качества</w:t>
      </w:r>
      <w:r w:rsidRPr="00B00AF1">
        <w:rPr>
          <w:rFonts w:ascii="Times New Roman" w:hAnsi="Times New Roman" w:cs="Times New Roman"/>
          <w:sz w:val="24"/>
          <w:szCs w:val="24"/>
        </w:rPr>
        <w:t>. Профессиональная деятельность как выбор людей с необходимым набором черт и качеств, необходимых для успешности этой деятельности.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15. </w:t>
      </w:r>
      <w:r w:rsidRPr="00B00AF1">
        <w:rPr>
          <w:rFonts w:ascii="Times New Roman" w:hAnsi="Times New Roman" w:cs="Times New Roman"/>
          <w:b/>
          <w:sz w:val="24"/>
          <w:szCs w:val="24"/>
        </w:rPr>
        <w:t>Профессия и здоровье</w:t>
      </w:r>
      <w:r w:rsidRPr="00B00AF1">
        <w:rPr>
          <w:rFonts w:ascii="Times New Roman" w:hAnsi="Times New Roman" w:cs="Times New Roman"/>
          <w:sz w:val="24"/>
          <w:szCs w:val="24"/>
        </w:rPr>
        <w:t>. Требование к здоровью человека при выборе профессии. Медицинские ограничения профессиональной пригодности.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16. </w:t>
      </w:r>
      <w:r w:rsidRPr="00B00AF1">
        <w:rPr>
          <w:rFonts w:ascii="Times New Roman" w:hAnsi="Times New Roman" w:cs="Times New Roman"/>
          <w:b/>
          <w:sz w:val="24"/>
          <w:szCs w:val="24"/>
        </w:rPr>
        <w:t>Обобщающий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17. 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Способности общие и специальные. Способности к практическим видам деятельности. </w:t>
      </w:r>
      <w:r w:rsidRPr="00B00AF1">
        <w:rPr>
          <w:rFonts w:ascii="Times New Roman" w:hAnsi="Times New Roman" w:cs="Times New Roman"/>
          <w:sz w:val="24"/>
          <w:szCs w:val="24"/>
        </w:rPr>
        <w:t>Наши возможности в использовании природных задатков, определение типов задатков к практическим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18.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Способности к интеллектуальным видам деятельности.</w:t>
      </w:r>
      <w:r w:rsidRPr="00B00AF1">
        <w:rPr>
          <w:rFonts w:ascii="Times New Roman" w:hAnsi="Times New Roman" w:cs="Times New Roman"/>
          <w:sz w:val="24"/>
          <w:szCs w:val="24"/>
        </w:rPr>
        <w:t xml:space="preserve"> Наши возможности в использовании природных задатков, определение типов задатков к  интеллектуальным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19.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Способности к профессиям социального типа. </w:t>
      </w:r>
      <w:r w:rsidRPr="00B00AF1">
        <w:rPr>
          <w:rFonts w:ascii="Times New Roman" w:hAnsi="Times New Roman" w:cs="Times New Roman"/>
          <w:sz w:val="24"/>
          <w:szCs w:val="24"/>
        </w:rPr>
        <w:t xml:space="preserve"> Изучение возможностей в использовании природных задатков, определение типов задатков к  определенным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20.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Способности к офисным видам деятельности. </w:t>
      </w:r>
      <w:r w:rsidRPr="00B00AF1">
        <w:rPr>
          <w:rFonts w:ascii="Times New Roman" w:hAnsi="Times New Roman" w:cs="Times New Roman"/>
          <w:sz w:val="24"/>
          <w:szCs w:val="24"/>
        </w:rPr>
        <w:t>Изучение возможностей в использовании природных задатков, определение типов задатков к  определенным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21.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Способности и </w:t>
      </w:r>
      <w:proofErr w:type="gramStart"/>
      <w:r w:rsidRPr="00B00AF1">
        <w:rPr>
          <w:rFonts w:ascii="Times New Roman" w:hAnsi="Times New Roman" w:cs="Times New Roman"/>
          <w:b/>
          <w:sz w:val="24"/>
          <w:szCs w:val="24"/>
        </w:rPr>
        <w:t>предпринимательская</w:t>
      </w:r>
      <w:proofErr w:type="gramEnd"/>
      <w:r w:rsidRPr="00B0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0AF1">
        <w:rPr>
          <w:rFonts w:ascii="Times New Roman" w:hAnsi="Times New Roman" w:cs="Times New Roman"/>
          <w:b/>
          <w:sz w:val="24"/>
          <w:szCs w:val="24"/>
        </w:rPr>
        <w:t>деятельност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 Изучение возможностей в использовании природных задатков, определение типов задатков к  определенным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22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. Артистические способности. </w:t>
      </w:r>
      <w:r w:rsidRPr="00B00AF1">
        <w:rPr>
          <w:rFonts w:ascii="Times New Roman" w:hAnsi="Times New Roman" w:cs="Times New Roman"/>
          <w:sz w:val="24"/>
          <w:szCs w:val="24"/>
        </w:rPr>
        <w:t>Изучение возможностей в использовании природных задатков, определение типов задатков к  определенным видам деятельности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23.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Уровни профессиональной пригодности. </w:t>
      </w:r>
      <w:r w:rsidRPr="00B00AF1">
        <w:rPr>
          <w:rFonts w:ascii="Times New Roman" w:hAnsi="Times New Roman" w:cs="Times New Roman"/>
          <w:sz w:val="24"/>
          <w:szCs w:val="24"/>
        </w:rPr>
        <w:t>Здоровье,  личностные качества, навыки</w:t>
      </w:r>
      <w:proofErr w:type="gramStart"/>
      <w:r w:rsidRPr="00B00A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0AF1">
        <w:rPr>
          <w:rFonts w:ascii="Times New Roman" w:hAnsi="Times New Roman" w:cs="Times New Roman"/>
          <w:sz w:val="24"/>
          <w:szCs w:val="24"/>
        </w:rPr>
        <w:t>привычки, знания, опыт как параметры профессиональной пригодности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24</w:t>
      </w:r>
      <w:r w:rsidRPr="00B00AF1">
        <w:rPr>
          <w:rFonts w:ascii="Times New Roman" w:hAnsi="Times New Roman" w:cs="Times New Roman"/>
          <w:b/>
          <w:sz w:val="24"/>
          <w:szCs w:val="24"/>
        </w:rPr>
        <w:t>. Обобщающий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Мотивы и потребности. </w:t>
      </w:r>
      <w:r w:rsidRPr="00B00AF1">
        <w:rPr>
          <w:rFonts w:ascii="Times New Roman" w:hAnsi="Times New Roman" w:cs="Times New Roman"/>
          <w:sz w:val="24"/>
          <w:szCs w:val="24"/>
        </w:rPr>
        <w:t>Выявление причины, лежащей в основе выбора всех действий и поступков человека для определения цели и потребности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26.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Ошибки в выборе профессии. </w:t>
      </w:r>
      <w:r w:rsidRPr="00B00AF1">
        <w:rPr>
          <w:rFonts w:ascii="Times New Roman" w:hAnsi="Times New Roman" w:cs="Times New Roman"/>
          <w:sz w:val="24"/>
          <w:szCs w:val="24"/>
        </w:rPr>
        <w:t>Предубеждения  и риски в выборе профессии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27.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Современный рынок труда. </w:t>
      </w:r>
      <w:r w:rsidRPr="00B00AF1">
        <w:rPr>
          <w:rFonts w:ascii="Times New Roman" w:hAnsi="Times New Roman" w:cs="Times New Roman"/>
          <w:sz w:val="24"/>
          <w:szCs w:val="24"/>
        </w:rPr>
        <w:t>Изучение  системы социально-экономических взаимоотношений между работодателями и теми, кто ищет работу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28.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Пути получения профессии</w:t>
      </w:r>
      <w:proofErr w:type="gramStart"/>
      <w:r w:rsidRPr="00B00AF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0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AF1">
        <w:rPr>
          <w:rFonts w:ascii="Times New Roman" w:hAnsi="Times New Roman" w:cs="Times New Roman"/>
          <w:sz w:val="24"/>
          <w:szCs w:val="24"/>
        </w:rPr>
        <w:t>Стремление человека при выборе профессии согласовывать с возможностью построения карьеры и потребностями рынка труда свои возможности и здоровье.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 xml:space="preserve">29. 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Навыки </w:t>
      </w:r>
      <w:proofErr w:type="spellStart"/>
      <w:r w:rsidRPr="00B00AF1">
        <w:rPr>
          <w:rFonts w:ascii="Times New Roman" w:hAnsi="Times New Roman" w:cs="Times New Roman"/>
          <w:b/>
          <w:sz w:val="24"/>
          <w:szCs w:val="24"/>
        </w:rPr>
        <w:t>самопрезентаци</w:t>
      </w:r>
      <w:proofErr w:type="spellEnd"/>
      <w:r w:rsidRPr="00B00AF1">
        <w:rPr>
          <w:rFonts w:ascii="Times New Roman" w:hAnsi="Times New Roman" w:cs="Times New Roman"/>
          <w:b/>
          <w:sz w:val="24"/>
          <w:szCs w:val="24"/>
        </w:rPr>
        <w:t>.</w:t>
      </w:r>
      <w:r w:rsidRPr="00B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F1" w:rsidRPr="00B00AF1" w:rsidRDefault="00B00AF1" w:rsidP="00B00AF1">
      <w:pPr>
        <w:rPr>
          <w:rFonts w:ascii="Times New Roman" w:hAnsi="Times New Roman" w:cs="Times New Roman"/>
          <w:b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30.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 Стратегии выбора профессии</w:t>
      </w:r>
    </w:p>
    <w:p w:rsidR="00B00AF1" w:rsidRPr="00B00AF1" w:rsidRDefault="00B00AF1" w:rsidP="00B00AF1">
      <w:pPr>
        <w:rPr>
          <w:rFonts w:ascii="Times New Roman" w:hAnsi="Times New Roman" w:cs="Times New Roman"/>
          <w:sz w:val="24"/>
          <w:szCs w:val="24"/>
        </w:rPr>
      </w:pPr>
      <w:r w:rsidRPr="00B00AF1">
        <w:rPr>
          <w:rFonts w:ascii="Times New Roman" w:hAnsi="Times New Roman" w:cs="Times New Roman"/>
          <w:sz w:val="24"/>
          <w:szCs w:val="24"/>
        </w:rPr>
        <w:t>31.</w:t>
      </w:r>
      <w:r w:rsidRPr="00B00AF1">
        <w:rPr>
          <w:rFonts w:ascii="Times New Roman" w:hAnsi="Times New Roman" w:cs="Times New Roman"/>
          <w:b/>
          <w:sz w:val="24"/>
          <w:szCs w:val="24"/>
        </w:rPr>
        <w:t xml:space="preserve">Обобщающий. </w:t>
      </w:r>
      <w:proofErr w:type="spellStart"/>
      <w:r w:rsidRPr="00B00AF1">
        <w:rPr>
          <w:rFonts w:ascii="Times New Roman" w:hAnsi="Times New Roman" w:cs="Times New Roman"/>
          <w:sz w:val="24"/>
          <w:szCs w:val="24"/>
        </w:rPr>
        <w:t>Проанализироватьь</w:t>
      </w:r>
      <w:proofErr w:type="spellEnd"/>
      <w:r w:rsidRPr="00B00AF1">
        <w:rPr>
          <w:rFonts w:ascii="Times New Roman" w:hAnsi="Times New Roman" w:cs="Times New Roman"/>
          <w:sz w:val="24"/>
          <w:szCs w:val="24"/>
        </w:rPr>
        <w:t xml:space="preserve"> свои возможности в достижении поставленной цели</w:t>
      </w:r>
    </w:p>
    <w:p w:rsidR="00B00AF1" w:rsidRPr="00B00AF1" w:rsidRDefault="00B662F4" w:rsidP="00B662F4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rStyle w:val="c1"/>
          <w:b/>
          <w:color w:val="000000"/>
        </w:rPr>
        <w:t>5.</w:t>
      </w:r>
      <w:r w:rsidR="00B00AF1" w:rsidRPr="00B00AF1">
        <w:rPr>
          <w:rStyle w:val="c1"/>
          <w:b/>
          <w:color w:val="000000"/>
        </w:rPr>
        <w:t>В процессе изучения программы учащиеся должны:</w:t>
      </w:r>
    </w:p>
    <w:p w:rsidR="00B00AF1" w:rsidRPr="00B00AF1" w:rsidRDefault="00B00AF1" w:rsidP="00B00AF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B00AF1">
        <w:rPr>
          <w:rStyle w:val="c1"/>
          <w:color w:val="000000"/>
        </w:rPr>
        <w:t>иметь представление об особенностях личности человека, свойствах его нервной системы, о познавательных процессах и способах их развития,  о способностях человека, его мотивационной составляющей в личностном развитии, о классификации мире профессий и современном рынке труда;</w:t>
      </w:r>
    </w:p>
    <w:p w:rsidR="00B00AF1" w:rsidRPr="00B00AF1" w:rsidRDefault="00B00AF1" w:rsidP="00B00AF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B00AF1">
        <w:rPr>
          <w:rStyle w:val="c1"/>
          <w:color w:val="000000"/>
        </w:rPr>
        <w:t>знать круг вопросов, касающихся своих личностных возможностей в плане индивидуального развития  и профессионального выбора;</w:t>
      </w:r>
    </w:p>
    <w:p w:rsidR="00B00AF1" w:rsidRPr="00B00AF1" w:rsidRDefault="00B00AF1" w:rsidP="00B00AF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B00AF1">
        <w:rPr>
          <w:rStyle w:val="c1"/>
          <w:color w:val="000000"/>
        </w:rPr>
        <w:t>уметь использовать знания,  полученные в ходе изучения курса для своего  личностного развития учащихся и   будущего профессионального потенциала.</w:t>
      </w:r>
    </w:p>
    <w:p w:rsidR="00B00AF1" w:rsidRPr="00B00AF1" w:rsidRDefault="00B00AF1" w:rsidP="00B00AF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B00AF1">
        <w:rPr>
          <w:rStyle w:val="c1"/>
          <w:color w:val="000000"/>
        </w:rPr>
        <w:t xml:space="preserve">Для реализации поставленных целей и задач применяются следующие методы: лекционный метод передачи знаний, психодиагностические процедуры для исследования личностных особенностей, методы творческого самовыражения в рисунках, письменных работах, методы социально-психологического тренинга, психологические игры, методы психологической </w:t>
      </w:r>
      <w:proofErr w:type="spellStart"/>
      <w:r w:rsidRPr="00B00AF1">
        <w:rPr>
          <w:rStyle w:val="c1"/>
          <w:color w:val="000000"/>
        </w:rPr>
        <w:t>саморегуляции</w:t>
      </w:r>
      <w:proofErr w:type="spellEnd"/>
      <w:r w:rsidRPr="00B00AF1">
        <w:rPr>
          <w:rStyle w:val="c1"/>
          <w:color w:val="000000"/>
        </w:rPr>
        <w:t>.</w:t>
      </w:r>
    </w:p>
    <w:p w:rsidR="00B00AF1" w:rsidRPr="00B00AF1" w:rsidRDefault="00B00AF1" w:rsidP="00B00AF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B00AF1">
        <w:rPr>
          <w:rStyle w:val="c1"/>
          <w:color w:val="000000"/>
        </w:rPr>
        <w:t>Оценивание деятельности учащихся в рамках данного учебного курса – зачетная система, т.к. специфика учебного материала и методика его преподавания требуют особых форм оценивания результатов работы учащихся. Критерии оценивания в рамках зачетной системы: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- точность определения понятий, сформированная «понятийная» компетентность в рамках изучаемой тематики;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- полнота ответов;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- умение аргументировать свою точку зрения во время ответов и дискуссии;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- овладение навыками рефлексии, самоанализа;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- активная позиция во время занятий.</w:t>
      </w:r>
    </w:p>
    <w:p w:rsidR="00B00AF1" w:rsidRPr="00B00AF1" w:rsidRDefault="00B00AF1" w:rsidP="00B00AF1">
      <w:pPr>
        <w:pStyle w:val="c7"/>
        <w:spacing w:before="0" w:beforeAutospacing="0" w:after="0" w:afterAutospacing="0"/>
        <w:jc w:val="both"/>
        <w:rPr>
          <w:color w:val="000000"/>
        </w:rPr>
      </w:pPr>
      <w:r w:rsidRPr="00B00AF1">
        <w:rPr>
          <w:rStyle w:val="c1"/>
          <w:color w:val="000000"/>
        </w:rPr>
        <w:t>Итоговая  работа учеников по данному курсу  -  письменно оформленный социальный проект, нацеленный на решение изученной по данному курсу социальной проблемы.</w:t>
      </w:r>
    </w:p>
    <w:p w:rsidR="00B662F4" w:rsidRDefault="00B662F4" w:rsidP="00B662F4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B00AF1" w:rsidRPr="00B00AF1">
        <w:rPr>
          <w:b/>
          <w:bCs/>
          <w:color w:val="000000"/>
        </w:rPr>
        <w:t>Оценивание деятельности</w:t>
      </w:r>
    </w:p>
    <w:p w:rsidR="00B662F4" w:rsidRDefault="00B662F4" w:rsidP="00B662F4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rStyle w:val="apple-converted-space"/>
          <w:color w:val="000000"/>
        </w:rPr>
        <w:t> </w:t>
      </w:r>
      <w:r w:rsidRPr="00B00AF1">
        <w:rPr>
          <w:color w:val="000000"/>
        </w:rPr>
        <w:t>учащихся в рамках данного учебного курса. Специфика учебного материала и методика его преподавания требуют особых форм оценивания результатов работы учащихся. Предлагается зачетная система. Возможными критериями оценивания в рамках зачетной системы могут быть: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lastRenderedPageBreak/>
        <w:t>- точность определения понятий, сформированная «понятийная» компетентность в рамках изучаемой тематики;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полнота ответов (к примеру, заполнение аналитических таблиц);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умение аргументировать свою точку зрения во время дискуссии;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овладение навыками рефлексии, самоанализа;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- активная позиция во время занятий.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В конце каждой четверти проходит семинарское занятие по теме.</w:t>
      </w:r>
    </w:p>
    <w:p w:rsidR="00B00AF1" w:rsidRPr="00B00AF1" w:rsidRDefault="00B00AF1" w:rsidP="00B00AF1">
      <w:pPr>
        <w:pStyle w:val="a5"/>
        <w:spacing w:before="0" w:beforeAutospacing="0" w:after="0" w:afterAutospacing="0"/>
        <w:rPr>
          <w:color w:val="000000"/>
        </w:rPr>
      </w:pPr>
      <w:r w:rsidRPr="00B00AF1">
        <w:rPr>
          <w:color w:val="000000"/>
        </w:rPr>
        <w:t>Вариантом итоговой работы учеников по данному курсу может быть разработанный и письменно оформленный социальный проект, нацеленный на решение изученной по данному курсу социальной проблемы.</w:t>
      </w:r>
    </w:p>
    <w:p w:rsidR="00B00AF1" w:rsidRPr="00B00AF1" w:rsidRDefault="00B662F4" w:rsidP="00B662F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7.</w:t>
      </w:r>
      <w:r w:rsidR="00B00AF1" w:rsidRPr="00B00AF1">
        <w:rPr>
          <w:b/>
          <w:bCs/>
          <w:color w:val="000000"/>
        </w:rPr>
        <w:t>Методическое обеспечение:</w:t>
      </w:r>
    </w:p>
    <w:p w:rsidR="00B00AF1" w:rsidRPr="00B00AF1" w:rsidRDefault="00B00AF1" w:rsidP="00B00AF1">
      <w:pPr>
        <w:pStyle w:val="a5"/>
        <w:rPr>
          <w:color w:val="000000"/>
        </w:rPr>
      </w:pPr>
      <w:r w:rsidRPr="00B00AF1">
        <w:rPr>
          <w:color w:val="000000"/>
        </w:rPr>
        <w:t xml:space="preserve">1. </w:t>
      </w:r>
      <w:proofErr w:type="spellStart"/>
      <w:r w:rsidRPr="00B00AF1">
        <w:rPr>
          <w:color w:val="000000"/>
        </w:rPr>
        <w:t>Резапкина</w:t>
      </w:r>
      <w:proofErr w:type="spellEnd"/>
      <w:r w:rsidRPr="00B00AF1">
        <w:rPr>
          <w:color w:val="000000"/>
        </w:rPr>
        <w:t xml:space="preserve"> Г. В. Психология и выбор профессии. Учебно-методическое пособие для психологов и педагогов, Москва 2005 год.</w:t>
      </w:r>
    </w:p>
    <w:p w:rsidR="00B00AF1" w:rsidRPr="00B00AF1" w:rsidRDefault="00B00AF1" w:rsidP="00B00AF1">
      <w:pPr>
        <w:pStyle w:val="a3"/>
        <w:jc w:val="center"/>
        <w:rPr>
          <w:b/>
          <w:bCs/>
          <w:sz w:val="24"/>
        </w:rPr>
      </w:pPr>
    </w:p>
    <w:p w:rsidR="00B00AF1" w:rsidRPr="00B00AF1" w:rsidRDefault="00B662F4" w:rsidP="00B00AF1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8.</w:t>
      </w:r>
      <w:r w:rsidR="00B00AF1" w:rsidRPr="00B00AF1">
        <w:rPr>
          <w:b/>
          <w:bCs/>
          <w:sz w:val="24"/>
        </w:rPr>
        <w:t>Количество часов по четвертям</w:t>
      </w:r>
    </w:p>
    <w:p w:rsidR="00B00AF1" w:rsidRPr="00B00AF1" w:rsidRDefault="00B00AF1" w:rsidP="00B00AF1">
      <w:pPr>
        <w:pStyle w:val="a3"/>
        <w:jc w:val="center"/>
        <w:rPr>
          <w:b/>
          <w:bCs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2126"/>
        <w:gridCol w:w="2127"/>
      </w:tblGrid>
      <w:tr w:rsidR="00B00AF1" w:rsidRPr="00B00AF1" w:rsidTr="007A64CD">
        <w:tc>
          <w:tcPr>
            <w:tcW w:w="1668" w:type="dxa"/>
            <w:vAlign w:val="center"/>
          </w:tcPr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  <w:lang w:val="en-US"/>
              </w:rPr>
              <w:t>I</w:t>
            </w:r>
            <w:r w:rsidRPr="00B00AF1">
              <w:rPr>
                <w:sz w:val="24"/>
              </w:rPr>
              <w:t xml:space="preserve"> </w:t>
            </w:r>
          </w:p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</w:rPr>
              <w:t>четверть</w:t>
            </w:r>
          </w:p>
        </w:tc>
        <w:tc>
          <w:tcPr>
            <w:tcW w:w="1559" w:type="dxa"/>
            <w:vAlign w:val="center"/>
          </w:tcPr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  <w:lang w:val="en-US"/>
              </w:rPr>
              <w:t>II</w:t>
            </w:r>
          </w:p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</w:rPr>
              <w:t>четверть</w:t>
            </w:r>
          </w:p>
        </w:tc>
        <w:tc>
          <w:tcPr>
            <w:tcW w:w="1559" w:type="dxa"/>
            <w:vAlign w:val="center"/>
          </w:tcPr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  <w:lang w:val="en-US"/>
              </w:rPr>
              <w:t>III</w:t>
            </w:r>
          </w:p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</w:rPr>
              <w:t>четверть</w:t>
            </w:r>
          </w:p>
        </w:tc>
        <w:tc>
          <w:tcPr>
            <w:tcW w:w="2126" w:type="dxa"/>
            <w:vAlign w:val="center"/>
          </w:tcPr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  <w:lang w:val="en-US"/>
              </w:rPr>
              <w:t>IV</w:t>
            </w:r>
          </w:p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</w:rPr>
              <w:t>четверть</w:t>
            </w:r>
          </w:p>
        </w:tc>
        <w:tc>
          <w:tcPr>
            <w:tcW w:w="2127" w:type="dxa"/>
            <w:vAlign w:val="center"/>
          </w:tcPr>
          <w:p w:rsidR="00B00AF1" w:rsidRPr="00B00AF1" w:rsidRDefault="00B00AF1" w:rsidP="007A64CD">
            <w:pPr>
              <w:pStyle w:val="a3"/>
              <w:jc w:val="center"/>
              <w:rPr>
                <w:sz w:val="24"/>
              </w:rPr>
            </w:pPr>
            <w:r w:rsidRPr="00B00AF1">
              <w:rPr>
                <w:sz w:val="24"/>
              </w:rPr>
              <w:t>Всего за год</w:t>
            </w:r>
          </w:p>
        </w:tc>
      </w:tr>
      <w:tr w:rsidR="00B00AF1" w:rsidRPr="00B00AF1" w:rsidTr="007A64CD">
        <w:tc>
          <w:tcPr>
            <w:tcW w:w="1668" w:type="dxa"/>
          </w:tcPr>
          <w:p w:rsidR="00B00AF1" w:rsidRPr="00B00AF1" w:rsidRDefault="00F77985" w:rsidP="007A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0AF1" w:rsidRPr="00B00AF1" w:rsidRDefault="00F77985" w:rsidP="007A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0AF1" w:rsidRPr="00B00AF1" w:rsidRDefault="00F77985" w:rsidP="007A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0AF1" w:rsidRPr="00B00AF1" w:rsidRDefault="00463B0A" w:rsidP="007A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0AF1" w:rsidRPr="00463B0A" w:rsidRDefault="00B66D60" w:rsidP="007A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B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5966" w:rsidRDefault="00DE5966" w:rsidP="00DE5966">
      <w:pPr>
        <w:rPr>
          <w:rFonts w:ascii="Times New Roman" w:hAnsi="Times New Roman" w:cs="Times New Roman"/>
          <w:b/>
          <w:sz w:val="24"/>
          <w:szCs w:val="24"/>
        </w:rPr>
      </w:pPr>
    </w:p>
    <w:p w:rsidR="00B00AF1" w:rsidRPr="00B00AF1" w:rsidRDefault="00DE5966" w:rsidP="00DE5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662F4">
        <w:rPr>
          <w:rFonts w:ascii="Times New Roman" w:hAnsi="Times New Roman" w:cs="Times New Roman"/>
          <w:b/>
          <w:sz w:val="24"/>
          <w:szCs w:val="24"/>
        </w:rPr>
        <w:t>9.</w:t>
      </w:r>
      <w:r w:rsidR="00B00AF1" w:rsidRPr="00B00AF1"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36"/>
        <w:gridCol w:w="2140"/>
        <w:gridCol w:w="1440"/>
        <w:gridCol w:w="15"/>
        <w:gridCol w:w="31"/>
        <w:gridCol w:w="1490"/>
      </w:tblGrid>
      <w:tr w:rsidR="00DE5966" w:rsidRPr="00B00AF1" w:rsidTr="00DE5966">
        <w:trPr>
          <w:trHeight w:val="475"/>
        </w:trPr>
        <w:tc>
          <w:tcPr>
            <w:tcW w:w="828" w:type="dxa"/>
            <w:vMerge w:val="restart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36" w:type="dxa"/>
            <w:vMerge w:val="restart"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0" w:type="dxa"/>
            <w:vMerge w:val="restart"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gridSpan w:val="4"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E5966" w:rsidRPr="00B00AF1" w:rsidTr="00DE5966">
        <w:trPr>
          <w:trHeight w:val="352"/>
        </w:trPr>
        <w:tc>
          <w:tcPr>
            <w:tcW w:w="828" w:type="dxa"/>
            <w:vMerge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четверть.</w:t>
            </w:r>
            <w:r w:rsidR="00DE5966" w:rsidRPr="00B00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я знаю о своих возможностях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2140" w:type="dxa"/>
          </w:tcPr>
          <w:p w:rsidR="00DE5966" w:rsidRPr="00B00AF1" w:rsidRDefault="00DE5966" w:rsidP="00DE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Внимание и память.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внутренней </w:t>
            </w:r>
            <w:r w:rsidRPr="00B0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четверть. Что я знаю о профессиях.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Признаки профессий.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6" w:type="dxa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ссия, специальность, должность. </w:t>
            </w: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Формула профессии.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выборе профессии.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Способности и профессиональная пригодность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4D07C8" w:rsidRPr="00B00AF1" w:rsidRDefault="004D07C8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4D07C8" w:rsidRPr="00B00AF1" w:rsidRDefault="004D07C8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Способности и предпринимательская деятельность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4- 25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4D07C8" w:rsidRPr="00B00AF1" w:rsidRDefault="004D07C8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1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Планирование профессиональной карьеры</w:t>
            </w:r>
          </w:p>
        </w:tc>
        <w:tc>
          <w:tcPr>
            <w:tcW w:w="2140" w:type="dxa"/>
          </w:tcPr>
          <w:p w:rsidR="00DE5966" w:rsidRPr="00B00AF1" w:rsidRDefault="00463B0A" w:rsidP="00DE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55" w:type="dxa"/>
            <w:gridSpan w:val="2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B662F4" w:rsidP="00DE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6" w:type="dxa"/>
          </w:tcPr>
          <w:p w:rsidR="00DE5966" w:rsidRPr="00B00AF1" w:rsidRDefault="00DE5966" w:rsidP="00DE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6" w:type="dxa"/>
          </w:tcPr>
          <w:p w:rsidR="00DE5966" w:rsidRPr="00B00AF1" w:rsidRDefault="00DE5966" w:rsidP="00DE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самопрезентаци</w:t>
            </w:r>
            <w:proofErr w:type="spellEnd"/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выбора профессии 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6" w:rsidRPr="00B00AF1" w:rsidTr="00DE5966">
        <w:tc>
          <w:tcPr>
            <w:tcW w:w="828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140" w:type="dxa"/>
          </w:tcPr>
          <w:p w:rsidR="00DE5966" w:rsidRPr="00B00AF1" w:rsidRDefault="00B662F4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DE5966" w:rsidRPr="00B00AF1" w:rsidRDefault="00DE5966" w:rsidP="007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081" w:rsidRPr="00B00AF1" w:rsidRDefault="00185081" w:rsidP="00DE5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081" w:rsidRPr="00B00AF1" w:rsidSect="00347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0A" w:rsidRDefault="00463B0A" w:rsidP="00463B0A">
      <w:pPr>
        <w:spacing w:after="0" w:line="240" w:lineRule="auto"/>
      </w:pPr>
      <w:r>
        <w:separator/>
      </w:r>
    </w:p>
  </w:endnote>
  <w:endnote w:type="continuationSeparator" w:id="0">
    <w:p w:rsidR="00463B0A" w:rsidRDefault="00463B0A" w:rsidP="0046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A" w:rsidRDefault="00463B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4755"/>
      <w:docPartObj>
        <w:docPartGallery w:val="Page Numbers (Bottom of Page)"/>
        <w:docPartUnique/>
      </w:docPartObj>
    </w:sdtPr>
    <w:sdtContent>
      <w:p w:rsidR="00463B0A" w:rsidRDefault="00796AFA">
        <w:pPr>
          <w:pStyle w:val="a9"/>
        </w:pPr>
        <w:fldSimple w:instr=" PAGE   \* MERGEFORMAT ">
          <w:r w:rsidR="007C1CD3">
            <w:rPr>
              <w:noProof/>
            </w:rPr>
            <w:t>2</w:t>
          </w:r>
        </w:fldSimple>
      </w:p>
    </w:sdtContent>
  </w:sdt>
  <w:p w:rsidR="00463B0A" w:rsidRDefault="00463B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A" w:rsidRDefault="00463B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0A" w:rsidRDefault="00463B0A" w:rsidP="00463B0A">
      <w:pPr>
        <w:spacing w:after="0" w:line="240" w:lineRule="auto"/>
      </w:pPr>
      <w:r>
        <w:separator/>
      </w:r>
    </w:p>
  </w:footnote>
  <w:footnote w:type="continuationSeparator" w:id="0">
    <w:p w:rsidR="00463B0A" w:rsidRDefault="00463B0A" w:rsidP="0046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A" w:rsidRDefault="00463B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A" w:rsidRDefault="00463B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A" w:rsidRDefault="00463B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E48"/>
    <w:multiLevelType w:val="hybridMultilevel"/>
    <w:tmpl w:val="C46C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AF1"/>
    <w:rsid w:val="00185081"/>
    <w:rsid w:val="001901C0"/>
    <w:rsid w:val="001A7DDA"/>
    <w:rsid w:val="0034721A"/>
    <w:rsid w:val="00425B16"/>
    <w:rsid w:val="00463B0A"/>
    <w:rsid w:val="004D07C8"/>
    <w:rsid w:val="004E1208"/>
    <w:rsid w:val="00796AFA"/>
    <w:rsid w:val="007C1CD3"/>
    <w:rsid w:val="009A0C63"/>
    <w:rsid w:val="00AB6402"/>
    <w:rsid w:val="00B00AF1"/>
    <w:rsid w:val="00B662F4"/>
    <w:rsid w:val="00B66D60"/>
    <w:rsid w:val="00BA1E48"/>
    <w:rsid w:val="00DE5966"/>
    <w:rsid w:val="00EB461F"/>
    <w:rsid w:val="00F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A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0AF1"/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rsid w:val="00B0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0AF1"/>
  </w:style>
  <w:style w:type="paragraph" w:customStyle="1" w:styleId="c7">
    <w:name w:val="c7"/>
    <w:basedOn w:val="a"/>
    <w:rsid w:val="00B0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0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AF1"/>
  </w:style>
  <w:style w:type="paragraph" w:styleId="a6">
    <w:name w:val="List Paragraph"/>
    <w:basedOn w:val="a"/>
    <w:uiPriority w:val="34"/>
    <w:qFormat/>
    <w:rsid w:val="00F779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3B0A"/>
  </w:style>
  <w:style w:type="paragraph" w:styleId="a9">
    <w:name w:val="footer"/>
    <w:basedOn w:val="a"/>
    <w:link w:val="aa"/>
    <w:uiPriority w:val="99"/>
    <w:unhideWhenUsed/>
    <w:rsid w:val="0046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B0A"/>
  </w:style>
  <w:style w:type="paragraph" w:styleId="ab">
    <w:name w:val="Balloon Text"/>
    <w:basedOn w:val="a"/>
    <w:link w:val="ac"/>
    <w:uiPriority w:val="99"/>
    <w:semiHidden/>
    <w:unhideWhenUsed/>
    <w:rsid w:val="007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ШилкинаЕА</dc:creator>
  <cp:keywords/>
  <dc:description/>
  <cp:lastModifiedBy>User</cp:lastModifiedBy>
  <cp:revision>9</cp:revision>
  <cp:lastPrinted>2018-09-05T06:54:00Z</cp:lastPrinted>
  <dcterms:created xsi:type="dcterms:W3CDTF">2017-09-15T02:37:00Z</dcterms:created>
  <dcterms:modified xsi:type="dcterms:W3CDTF">2018-09-06T10:04:00Z</dcterms:modified>
</cp:coreProperties>
</file>