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B3" w:rsidRDefault="00512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   _________________________________   </w:t>
      </w:r>
    </w:p>
    <w:p w:rsidR="009E3369" w:rsidRPr="005123B3" w:rsidRDefault="00DD6A09" w:rsidP="005123B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123B3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DD6A09" w:rsidRPr="005123B3" w:rsidRDefault="00DD6A09" w:rsidP="00DD6A09">
      <w:pPr>
        <w:pStyle w:val="a3"/>
        <w:numPr>
          <w:ilvl w:val="0"/>
          <w:numId w:val="1"/>
        </w:num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Портреты</w:t>
      </w:r>
      <w:proofErr w:type="gramEnd"/>
      <w:r w:rsidRPr="00EE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писателей представлены на официальном логотипе Года литературы?</w:t>
      </w:r>
    </w:p>
    <w:p w:rsidR="005123B3" w:rsidRP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09" w:rsidRDefault="00DD6A09" w:rsidP="00DD6A09">
      <w:pPr>
        <w:pStyle w:val="a3"/>
        <w:numPr>
          <w:ilvl w:val="0"/>
          <w:numId w:val="1"/>
        </w:num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вышел календарь «Барнаул. Год литературы. 2015». В календарь закралась ошибка. Какая?</w:t>
      </w:r>
    </w:p>
    <w:p w:rsid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09" w:rsidRDefault="00EE6E4F" w:rsidP="00DD6A09">
      <w:pPr>
        <w:pStyle w:val="a3"/>
        <w:numPr>
          <w:ilvl w:val="0"/>
          <w:numId w:val="1"/>
        </w:num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журналы издаются на Алтае?</w:t>
      </w:r>
    </w:p>
    <w:p w:rsid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B3" w:rsidRP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4F" w:rsidRDefault="00EE6E4F" w:rsidP="00EE6E4F">
      <w:pPr>
        <w:pStyle w:val="a3"/>
        <w:numPr>
          <w:ilvl w:val="0"/>
          <w:numId w:val="1"/>
        </w:num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Мэтр алтайской литературы, лауреат Демидовской премии за большую литературную работу. Кто это?</w:t>
      </w:r>
    </w:p>
    <w:p w:rsidR="005123B3" w:rsidRPr="005123B3" w:rsidRDefault="005123B3" w:rsidP="005123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B3" w:rsidRP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09" w:rsidRDefault="00DD6A09" w:rsidP="00DD6A09">
      <w:pPr>
        <w:pStyle w:val="a3"/>
        <w:numPr>
          <w:ilvl w:val="0"/>
          <w:numId w:val="1"/>
        </w:num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писателей Алтая, пишущих для детей.</w:t>
      </w:r>
    </w:p>
    <w:p w:rsid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B3" w:rsidRPr="005123B3" w:rsidRDefault="005123B3" w:rsidP="005123B3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09" w:rsidRDefault="007E7D09" w:rsidP="007E7D09"/>
    <w:p w:rsidR="007E7D09" w:rsidRPr="007E7D09" w:rsidRDefault="007E7D09" w:rsidP="007E7D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7D09">
        <w:rPr>
          <w:rFonts w:ascii="Times New Roman" w:hAnsi="Times New Roman" w:cs="Times New Roman"/>
          <w:b/>
          <w:sz w:val="28"/>
          <w:szCs w:val="28"/>
        </w:rPr>
        <w:t>«Найди в книге»</w:t>
      </w:r>
    </w:p>
    <w:p w:rsidR="007E7D09" w:rsidRDefault="007E7D09" w:rsidP="007E7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D09">
        <w:rPr>
          <w:rFonts w:ascii="Times New Roman" w:hAnsi="Times New Roman" w:cs="Times New Roman"/>
          <w:sz w:val="28"/>
          <w:szCs w:val="28"/>
        </w:rPr>
        <w:t>В какую игру играли мальчишки в рассказе В.Шукшина «Далёкие зимние вечера»?</w:t>
      </w:r>
    </w:p>
    <w:p w:rsidR="005123B3" w:rsidRPr="007E7D09" w:rsidRDefault="005123B3" w:rsidP="00512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D09" w:rsidRDefault="007E7D09" w:rsidP="007E7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D09">
        <w:rPr>
          <w:rFonts w:ascii="Times New Roman" w:hAnsi="Times New Roman" w:cs="Times New Roman"/>
          <w:sz w:val="28"/>
          <w:szCs w:val="28"/>
        </w:rPr>
        <w:t>Какую книгу читали герои рассказа «Гоголь и Райка»?</w:t>
      </w:r>
    </w:p>
    <w:p w:rsidR="005123B3" w:rsidRPr="005123B3" w:rsidRDefault="005123B3" w:rsidP="00512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3B3" w:rsidRPr="007E7D09" w:rsidRDefault="005123B3" w:rsidP="00512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D09" w:rsidRDefault="007E7D09" w:rsidP="007E7D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D09">
        <w:rPr>
          <w:rFonts w:ascii="Times New Roman" w:hAnsi="Times New Roman" w:cs="Times New Roman"/>
          <w:sz w:val="28"/>
          <w:szCs w:val="28"/>
        </w:rPr>
        <w:t xml:space="preserve">Зачем дядя </w:t>
      </w:r>
      <w:proofErr w:type="spellStart"/>
      <w:r w:rsidRPr="007E7D09">
        <w:rPr>
          <w:rFonts w:ascii="Times New Roman" w:hAnsi="Times New Roman" w:cs="Times New Roman"/>
          <w:sz w:val="28"/>
          <w:szCs w:val="28"/>
        </w:rPr>
        <w:t>Ермолай</w:t>
      </w:r>
      <w:proofErr w:type="spellEnd"/>
      <w:r w:rsidRPr="007E7D09">
        <w:rPr>
          <w:rFonts w:ascii="Times New Roman" w:hAnsi="Times New Roman" w:cs="Times New Roman"/>
          <w:sz w:val="28"/>
          <w:szCs w:val="28"/>
        </w:rPr>
        <w:t xml:space="preserve"> посылал мальчишек на ток?</w:t>
      </w:r>
    </w:p>
    <w:p w:rsidR="00DD6A09" w:rsidRDefault="00DD6A09" w:rsidP="00DD6A09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3B3" w:rsidRDefault="005123B3" w:rsidP="00DD6A09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3B3" w:rsidRDefault="005123B3" w:rsidP="00DD6A09">
      <w:pPr>
        <w:spacing w:after="0" w:line="479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E4F" w:rsidRPr="006F5065" w:rsidRDefault="00EE6E4F" w:rsidP="00EE6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6F5065">
        <w:rPr>
          <w:rFonts w:ascii="Times New Roman" w:hAnsi="Times New Roman" w:cs="Times New Roman"/>
          <w:b/>
          <w:sz w:val="28"/>
          <w:szCs w:val="28"/>
        </w:rPr>
        <w:t>У каждой книги есть автор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6E4F" w:rsidRDefault="00EE6E4F" w:rsidP="00EE6E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F5065">
        <w:rPr>
          <w:rFonts w:ascii="Times New Roman" w:hAnsi="Times New Roman" w:cs="Times New Roman"/>
          <w:sz w:val="28"/>
          <w:szCs w:val="28"/>
        </w:rPr>
        <w:t>Соедините стрелками автора и книгу</w:t>
      </w:r>
    </w:p>
    <w:tbl>
      <w:tblPr>
        <w:tblStyle w:val="a4"/>
        <w:tblW w:w="9169" w:type="dxa"/>
        <w:tblInd w:w="720" w:type="dxa"/>
        <w:tblLook w:val="04A0"/>
      </w:tblPr>
      <w:tblGrid>
        <w:gridCol w:w="5200"/>
        <w:gridCol w:w="3969"/>
      </w:tblGrid>
      <w:tr w:rsidR="00EE6E4F" w:rsidRPr="004C57B2" w:rsidTr="005123B3">
        <w:tc>
          <w:tcPr>
            <w:tcW w:w="5200" w:type="dxa"/>
          </w:tcPr>
          <w:p w:rsidR="00EE6E4F" w:rsidRPr="004C57B2" w:rsidRDefault="00EE6E4F" w:rsidP="005123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</w:rPr>
              <w:t xml:space="preserve">А.Никольская– </w:t>
            </w:r>
            <w:proofErr w:type="spellStart"/>
            <w:proofErr w:type="gramStart"/>
            <w:r w:rsidRPr="004C57B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4C57B2">
              <w:rPr>
                <w:rFonts w:ascii="Times New Roman" w:hAnsi="Times New Roman" w:cs="Times New Roman"/>
                <w:sz w:val="24"/>
                <w:szCs w:val="24"/>
              </w:rPr>
              <w:t>сели</w:t>
            </w:r>
            <w:proofErr w:type="spellEnd"/>
            <w:r w:rsidRPr="004C57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EE6E4F" w:rsidRPr="004C57B2" w:rsidRDefault="007E7D09" w:rsidP="00512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окраины</w:t>
            </w:r>
          </w:p>
        </w:tc>
      </w:tr>
      <w:tr w:rsidR="00EE6E4F" w:rsidRPr="004C57B2" w:rsidTr="005123B3">
        <w:tc>
          <w:tcPr>
            <w:tcW w:w="5200" w:type="dxa"/>
          </w:tcPr>
          <w:p w:rsidR="00EE6E4F" w:rsidRPr="004C57B2" w:rsidRDefault="00EE6E4F" w:rsidP="005123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7B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E7D09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4C57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EE6E4F" w:rsidRPr="004C57B2" w:rsidRDefault="007E7D09" w:rsidP="00512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о красном орлёнке</w:t>
            </w:r>
          </w:p>
        </w:tc>
      </w:tr>
      <w:tr w:rsidR="00EE6E4F" w:rsidRPr="004C57B2" w:rsidTr="005123B3">
        <w:tc>
          <w:tcPr>
            <w:tcW w:w="5200" w:type="dxa"/>
          </w:tcPr>
          <w:p w:rsidR="00EE6E4F" w:rsidRPr="004C57B2" w:rsidRDefault="00EE6E4F" w:rsidP="005123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</w:rPr>
              <w:t xml:space="preserve">В.Свинцов   </w:t>
            </w:r>
          </w:p>
        </w:tc>
        <w:tc>
          <w:tcPr>
            <w:tcW w:w="3969" w:type="dxa"/>
          </w:tcPr>
          <w:p w:rsidR="00EE6E4F" w:rsidRPr="004C57B2" w:rsidRDefault="007E7D09" w:rsidP="00512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</w:tc>
      </w:tr>
      <w:tr w:rsidR="00EE6E4F" w:rsidRPr="004C57B2" w:rsidTr="005123B3">
        <w:tc>
          <w:tcPr>
            <w:tcW w:w="5200" w:type="dxa"/>
          </w:tcPr>
          <w:p w:rsidR="00EE6E4F" w:rsidRPr="004C57B2" w:rsidRDefault="00EE6E4F" w:rsidP="005123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</w:rPr>
              <w:t xml:space="preserve">В.Сидоров   </w:t>
            </w:r>
          </w:p>
        </w:tc>
        <w:tc>
          <w:tcPr>
            <w:tcW w:w="3969" w:type="dxa"/>
          </w:tcPr>
          <w:p w:rsidR="00EE6E4F" w:rsidRPr="004C57B2" w:rsidRDefault="00EE6E4F" w:rsidP="00512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Зашкафью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кувырком</w:t>
            </w:r>
          </w:p>
        </w:tc>
      </w:tr>
      <w:tr w:rsidR="00EE6E4F" w:rsidRPr="004C57B2" w:rsidTr="005123B3">
        <w:tc>
          <w:tcPr>
            <w:tcW w:w="5200" w:type="dxa"/>
          </w:tcPr>
          <w:p w:rsidR="00EE6E4F" w:rsidRPr="004C57B2" w:rsidRDefault="00EE6E4F" w:rsidP="005123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</w:rPr>
              <w:t>М.Юдалевич</w:t>
            </w:r>
          </w:p>
        </w:tc>
        <w:tc>
          <w:tcPr>
            <w:tcW w:w="3969" w:type="dxa"/>
          </w:tcPr>
          <w:p w:rsidR="00EE6E4F" w:rsidRPr="004C57B2" w:rsidRDefault="007E7D09" w:rsidP="00512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старого Барнаула</w:t>
            </w:r>
          </w:p>
        </w:tc>
      </w:tr>
      <w:tr w:rsidR="00EE6E4F" w:rsidRPr="004C57B2" w:rsidTr="005123B3">
        <w:tc>
          <w:tcPr>
            <w:tcW w:w="5200" w:type="dxa"/>
          </w:tcPr>
          <w:p w:rsidR="00EE6E4F" w:rsidRPr="004C57B2" w:rsidRDefault="00EE6E4F" w:rsidP="005123B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7B2">
              <w:rPr>
                <w:rFonts w:ascii="Times New Roman" w:hAnsi="Times New Roman" w:cs="Times New Roman"/>
                <w:sz w:val="24"/>
                <w:szCs w:val="24"/>
              </w:rPr>
              <w:t>В.Н</w:t>
            </w:r>
            <w:r w:rsidR="007E7D09">
              <w:rPr>
                <w:rFonts w:ascii="Times New Roman" w:hAnsi="Times New Roman" w:cs="Times New Roman"/>
                <w:sz w:val="24"/>
                <w:szCs w:val="24"/>
              </w:rPr>
              <w:t>овичихина</w:t>
            </w:r>
          </w:p>
        </w:tc>
        <w:tc>
          <w:tcPr>
            <w:tcW w:w="3969" w:type="dxa"/>
          </w:tcPr>
          <w:p w:rsidR="00EE6E4F" w:rsidRPr="004C57B2" w:rsidRDefault="007E7D09" w:rsidP="005123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Диана-охотница</w:t>
            </w:r>
          </w:p>
        </w:tc>
      </w:tr>
    </w:tbl>
    <w:p w:rsidR="007E7D09" w:rsidRPr="007E7D09" w:rsidRDefault="007E7D09" w:rsidP="007E7D09">
      <w:pPr>
        <w:rPr>
          <w:rFonts w:ascii="Times New Roman" w:hAnsi="Times New Roman" w:cs="Times New Roman"/>
          <w:sz w:val="28"/>
          <w:szCs w:val="28"/>
        </w:rPr>
      </w:pPr>
    </w:p>
    <w:p w:rsidR="007E7D09" w:rsidRPr="00507B55" w:rsidRDefault="007E7D09" w:rsidP="007E7D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70E02"/>
          <w:sz w:val="28"/>
          <w:szCs w:val="28"/>
        </w:rPr>
        <w:t>«На исток-речушку, к детству моему»</w:t>
      </w:r>
    </w:p>
    <w:p w:rsidR="007E7D09" w:rsidRDefault="007E7D09" w:rsidP="007E7D09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7B55">
        <w:rPr>
          <w:rFonts w:ascii="Times New Roman" w:hAnsi="Times New Roman" w:cs="Times New Roman"/>
          <w:sz w:val="28"/>
          <w:szCs w:val="28"/>
        </w:rPr>
        <w:t>Найдите в тексте названия</w:t>
      </w:r>
      <w:r w:rsidRPr="00507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B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произведений алтайских авторов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E7D09" w:rsidRPr="005123B3" w:rsidRDefault="007E7D09" w:rsidP="00512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3">
        <w:rPr>
          <w:rFonts w:ascii="Times New Roman" w:hAnsi="Times New Roman" w:cs="Times New Roman"/>
          <w:sz w:val="28"/>
          <w:szCs w:val="28"/>
        </w:rPr>
        <w:t xml:space="preserve">Олежкины каникулы начались замечательно: с утра пораньше отправился он в дальнюю дорогу. За окном автобуса мелькали то сосны, освещенные солнцем, то дороги в горах, то мост через бурную горную реку. На берегу Димкиного озера раскинулась деревушка. Издалека увидел Олежка знакомый дом под черемухой, а у калитки поджидала внука неулыбчивая Мария Васильевна. И хоть была она строга с виду, в душе – сама доброта. Вместе с бабушкой зашли они в свои ворота,  под ноги им уже стремглав летел </w:t>
      </w:r>
      <w:proofErr w:type="gramStart"/>
      <w:r w:rsidRPr="005123B3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5123B3">
        <w:rPr>
          <w:rFonts w:ascii="Times New Roman" w:hAnsi="Times New Roman" w:cs="Times New Roman"/>
          <w:sz w:val="28"/>
          <w:szCs w:val="28"/>
        </w:rPr>
        <w:t xml:space="preserve"> бес, а в доме кошка как тигра полосатая играла с бабушкиным клубком.</w:t>
      </w:r>
    </w:p>
    <w:p w:rsidR="007E7D09" w:rsidRPr="005123B3" w:rsidRDefault="007E7D09" w:rsidP="00512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3">
        <w:rPr>
          <w:rFonts w:ascii="Times New Roman" w:hAnsi="Times New Roman" w:cs="Times New Roman"/>
          <w:sz w:val="28"/>
          <w:szCs w:val="28"/>
        </w:rPr>
        <w:t xml:space="preserve">На следующий день Олежка с бабушкой отправились в лес по ягоду по землянику. Высоко в синем небе парил коршун, от </w:t>
      </w:r>
      <w:proofErr w:type="spellStart"/>
      <w:proofErr w:type="gramStart"/>
      <w:r w:rsidRPr="005123B3">
        <w:rPr>
          <w:rFonts w:ascii="Times New Roman" w:hAnsi="Times New Roman" w:cs="Times New Roman"/>
          <w:sz w:val="28"/>
          <w:szCs w:val="28"/>
        </w:rPr>
        <w:t>полынь-травы</w:t>
      </w:r>
      <w:proofErr w:type="spellEnd"/>
      <w:proofErr w:type="gramEnd"/>
      <w:r w:rsidRPr="005123B3">
        <w:rPr>
          <w:rFonts w:ascii="Times New Roman" w:hAnsi="Times New Roman" w:cs="Times New Roman"/>
          <w:sz w:val="28"/>
          <w:szCs w:val="28"/>
        </w:rPr>
        <w:t xml:space="preserve"> горчило в горле…</w:t>
      </w:r>
    </w:p>
    <w:p w:rsidR="007E7D09" w:rsidRPr="005123B3" w:rsidRDefault="007E7D09" w:rsidP="00512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3">
        <w:rPr>
          <w:rFonts w:ascii="Times New Roman" w:hAnsi="Times New Roman" w:cs="Times New Roman"/>
          <w:sz w:val="28"/>
          <w:szCs w:val="28"/>
        </w:rPr>
        <w:t>Все  каникулы носился Олежка по сельским улицам. Вместе с деревенскими мальчишками они учили азбуке козу, разгадывали тайну белого камня, искали сокровища древнего кургана. Под покровом вечера пробивались в деревенский клуб на фильм до шестнадцати. А летними ночами, вдыхая горький дым костров, ловил тайменя на перекатах холодной речки.</w:t>
      </w:r>
    </w:p>
    <w:p w:rsidR="007E7D09" w:rsidRPr="005123B3" w:rsidRDefault="007E7D09" w:rsidP="005123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B3">
        <w:rPr>
          <w:rFonts w:ascii="Times New Roman" w:hAnsi="Times New Roman" w:cs="Times New Roman"/>
          <w:sz w:val="28"/>
          <w:szCs w:val="28"/>
        </w:rPr>
        <w:t>Все свои приключения и тайны Олежка заносил в деревенскую тетрадку, чтобы далекими зимними вечерами перечитывать написанное и вспоминать свою милую Родину.</w:t>
      </w:r>
    </w:p>
    <w:p w:rsidR="007E7D09" w:rsidRDefault="007E7D09"/>
    <w:sectPr w:rsidR="007E7D09" w:rsidSect="005123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AC3"/>
    <w:multiLevelType w:val="hybridMultilevel"/>
    <w:tmpl w:val="4AE4A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555"/>
    <w:multiLevelType w:val="hybridMultilevel"/>
    <w:tmpl w:val="AB960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7ACD"/>
    <w:multiLevelType w:val="hybridMultilevel"/>
    <w:tmpl w:val="B7860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80289"/>
    <w:multiLevelType w:val="hybridMultilevel"/>
    <w:tmpl w:val="E20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09"/>
    <w:rsid w:val="005123B3"/>
    <w:rsid w:val="007E7D09"/>
    <w:rsid w:val="009E3369"/>
    <w:rsid w:val="00DD6A09"/>
    <w:rsid w:val="00EE6E4F"/>
    <w:rsid w:val="00EF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09"/>
    <w:pPr>
      <w:ind w:left="720"/>
      <w:contextualSpacing/>
    </w:pPr>
  </w:style>
  <w:style w:type="table" w:styleId="a4">
    <w:name w:val="Table Grid"/>
    <w:basedOn w:val="a1"/>
    <w:uiPriority w:val="59"/>
    <w:rsid w:val="00EE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2015-10-28T10:20:00Z</dcterms:created>
  <dcterms:modified xsi:type="dcterms:W3CDTF">2015-10-30T06:25:00Z</dcterms:modified>
</cp:coreProperties>
</file>